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E4" w:rsidRDefault="009A19E4" w:rsidP="009A1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E4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>040</w:t>
      </w:r>
      <w:r w:rsidRPr="009A19E4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9A19E4">
        <w:rPr>
          <w:rFonts w:ascii="Times New Roman" w:hAnsi="Times New Roman" w:cs="Times New Roman"/>
          <w:b/>
          <w:sz w:val="24"/>
          <w:szCs w:val="24"/>
        </w:rPr>
        <w:t xml:space="preserve"> DE JU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9A19E4">
        <w:rPr>
          <w:rFonts w:ascii="Times New Roman" w:hAnsi="Times New Roman" w:cs="Times New Roman"/>
          <w:b/>
          <w:sz w:val="24"/>
          <w:szCs w:val="24"/>
        </w:rPr>
        <w:t>HO DE 2025</w:t>
      </w:r>
    </w:p>
    <w:p w:rsidR="009A19E4" w:rsidRDefault="009A19E4" w:rsidP="00434C1D">
      <w:pPr>
        <w:spacing w:after="0"/>
        <w:ind w:left="42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9A19E4">
        <w:rPr>
          <w:rFonts w:ascii="Times New Roman" w:hAnsi="Times New Roman" w:cs="Times New Roman"/>
          <w:b/>
          <w:i/>
          <w:sz w:val="24"/>
          <w:szCs w:val="24"/>
        </w:rPr>
        <w:t>Institui o Programa Municipal de Aquisição de</w:t>
      </w:r>
      <w:proofErr w:type="gramStart"/>
      <w:r w:rsidRPr="009A19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9A19E4">
        <w:rPr>
          <w:rFonts w:ascii="Times New Roman" w:hAnsi="Times New Roman" w:cs="Times New Roman"/>
          <w:b/>
          <w:i/>
          <w:sz w:val="24"/>
          <w:szCs w:val="24"/>
        </w:rPr>
        <w:t>Alimentos da Agricultura Familiar de Ponte Preta - PMAA.</w:t>
      </w:r>
    </w:p>
    <w:bookmarkEnd w:id="0"/>
    <w:p w:rsidR="00434C1D" w:rsidRPr="009A19E4" w:rsidRDefault="00434C1D" w:rsidP="00434C1D">
      <w:pPr>
        <w:spacing w:after="0"/>
        <w:ind w:left="38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19E4" w:rsidRPr="009A19E4" w:rsidRDefault="009A19E4" w:rsidP="0043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9A19E4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9A19E4" w:rsidRPr="009A19E4" w:rsidRDefault="009A19E4" w:rsidP="0043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FAÇO SABER</w:t>
      </w:r>
      <w:r w:rsidRPr="009A19E4"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1º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Fica instituído o Programa Municipal de Aquisição de Alimentos da Agricultura Familiar - PMAA, no âmbito do Município de Ponte Preta. 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2º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Programa Municipal de Aquisição de Alimentos da Agricultura Familiar – PMAA tem como diretrizes a implementação de ações de estímulo à aquisição de alimentos produzidos pela agricultura familiar.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</w:t>
      </w:r>
      <w:r w:rsidR="00434C1D">
        <w:rPr>
          <w:rFonts w:ascii="Times New Roman" w:hAnsi="Times New Roman" w:cs="Times New Roman"/>
          <w:b/>
          <w:sz w:val="24"/>
          <w:szCs w:val="24"/>
        </w:rPr>
        <w:t>.</w:t>
      </w:r>
      <w:r w:rsidRPr="009A19E4">
        <w:rPr>
          <w:rFonts w:ascii="Times New Roman" w:hAnsi="Times New Roman" w:cs="Times New Roman"/>
          <w:b/>
          <w:sz w:val="24"/>
          <w:szCs w:val="24"/>
        </w:rPr>
        <w:t xml:space="preserve"> 3º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Consideram-se agricultores familiares todos aqueles que atendam aos requisitos previstos no artigo 3º da Lei Federal nº 11.326/06.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Parágrafo Único: São também considerados agricultores familiares os silvicultores, </w:t>
      </w:r>
      <w:proofErr w:type="spellStart"/>
      <w:r w:rsidRPr="009A19E4">
        <w:rPr>
          <w:rFonts w:ascii="Times New Roman" w:hAnsi="Times New Roman" w:cs="Times New Roman"/>
          <w:sz w:val="24"/>
          <w:szCs w:val="24"/>
        </w:rPr>
        <w:t>aquicultores</w:t>
      </w:r>
      <w:proofErr w:type="spellEnd"/>
      <w:r w:rsidRPr="009A19E4">
        <w:rPr>
          <w:rFonts w:ascii="Times New Roman" w:hAnsi="Times New Roman" w:cs="Times New Roman"/>
          <w:sz w:val="24"/>
          <w:szCs w:val="24"/>
        </w:rPr>
        <w:t>, extrativistas, pescadores artesanais, indígenas e integrantes de comunidades tradicionais a que se refere o § 2º do artigo 30 da Lei Federal nº 11.326/06.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4º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Programa Municipal de Aquisição de Alimentos da Agricultura Familiar tem os seguintes objetivos: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Promover, estimular e fortalecer as atividades de produção agrícola, agropecuária, piscicultura, apicultura e extrativista;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Gerar trabalho e renda;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Desenvolver técnicas da agricultura orgânica ou agroecológica;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IV –</w:t>
      </w:r>
      <w:r w:rsidRPr="009A19E4">
        <w:rPr>
          <w:rFonts w:ascii="Times New Roman" w:hAnsi="Times New Roman" w:cs="Times New Roman"/>
          <w:sz w:val="24"/>
          <w:szCs w:val="24"/>
        </w:rPr>
        <w:t xml:space="preserve"> Diversificar de forma direta a oferta de alimentos oriundos da agricultura familiar para atendimento das escolas, creches, programas sociais e repartições do município;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V –</w:t>
      </w:r>
      <w:r w:rsidRPr="009A19E4">
        <w:rPr>
          <w:rFonts w:ascii="Times New Roman" w:hAnsi="Times New Roman" w:cs="Times New Roman"/>
          <w:sz w:val="24"/>
          <w:szCs w:val="24"/>
        </w:rPr>
        <w:t xml:space="preserve"> Estimular a produção pela agricultura familiar local e fortalecer as cadeias curtas de comercialização;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VI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Melhorar a qualidade de vida da população rural, viabilizando renda e estimulando a permanência e a sucessão familiar no meio rural;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VII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Incentivar o consumo de alimentos saudáveis, sustentáveis e que valorizem a cultura alimentar local e regional;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VIII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Promover cursos de capacitação, formação e treinamento para os agricultores familiares nos aspectos da produção, da industrialização e da comercialização.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5º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As aquisições dos alimentos poderão ser realizadas diretamente dos beneficiários fornecedores: agricultores individuais (beneficiários fornecedores pessoa física) e dos grupos informais (beneficiários fornecedores pessoas físicas organizados em grupo) ou indiretamente, por meio de suas organizações fornecedoras (beneficiários fornecedores grupos formais - cooperativas, associações ou empreendimentos familiares rurais) desde que estes e aqueles atendam ao </w:t>
      </w:r>
      <w:r w:rsidRPr="009A19E4">
        <w:rPr>
          <w:rFonts w:ascii="Times New Roman" w:hAnsi="Times New Roman" w:cs="Times New Roman"/>
          <w:sz w:val="24"/>
          <w:szCs w:val="24"/>
        </w:rPr>
        <w:lastRenderedPageBreak/>
        <w:t>estabelecido no artigo 3º desta Lei e ainda sejam detentores de Declaração de Aptidão ao Programa Nacional de Fortalecimento da Agricultura Familiar - DAP Física e/ou Jurídica ou detentores do Cadastro Nacional da Agricultura Familiar (CAF Física ou Jurídica), enquadrados no Programa Nacional de Fortalecimento da Agricultura Familiar (PRONAF).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Parágrafo Primeiro:</w:t>
      </w:r>
      <w:r w:rsidRPr="009A19E4">
        <w:rPr>
          <w:rFonts w:ascii="Times New Roman" w:hAnsi="Times New Roman" w:cs="Times New Roman"/>
          <w:sz w:val="24"/>
          <w:szCs w:val="24"/>
        </w:rPr>
        <w:t xml:space="preserve"> As aquisições, por meio de chamada pública, deverão priorizar a participação de agricultores familiares e/ou de suas organizações locais - do município de Ponte Preta, podendo adquirir de agricultores familiares e organizações da região imediata (IBGE, 2017), da região intermediária (IBGE, 2017), do Estado e da País quando ainda na indisponibilidade da oferta por parte dos agricultores familiares e/ou de suas organizações do Município.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Parágrafo Segundo: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critérios de seleção e de priorização dos proponentes/fornecedores serão definidos por Decreto.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>Parágrafo Terceiro: A documentação de habilitação dos proponentes/fornecedores será definida por Decreto.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6º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As aquisições de alimentos no âmbito do PMAA serão realizadas com dispensa do procedimento licitatório, por meio de chamada pública, em conformidade com o artigo 4º da Lei Federal nº 14.628/23 e alterações posteriores, observando-se os princípios inscritos no artigo 37 da Constituição Federal, desde que atendidas, cumulativamente, as seguintes exigências: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preços sejam compatíveis com os vigentes no mercado, em âmbito local ou regional, aferidos e definidos segundo metodologia estabelecida pelo artigo 8º;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beneficiários fornecedores e organizações fornecedoras comprovem sua qualificação, na forma indicada no artigo 3º e artigo 5º, conforme o caso;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b/>
          <w:sz w:val="24"/>
          <w:szCs w:val="24"/>
        </w:rPr>
        <w:t>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alimentos adquiridos sejam de produção própria dos beneficiários fornecedores, agricultores individuais, grupos informais ou grupos formais, e cumpram os requisitos de controle de qualidade dispostos nas normas vigentes.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Parágrafo Primeiro:</w:t>
      </w:r>
      <w:r w:rsidRPr="009A19E4">
        <w:rPr>
          <w:rFonts w:ascii="Times New Roman" w:hAnsi="Times New Roman" w:cs="Times New Roman"/>
          <w:sz w:val="24"/>
          <w:szCs w:val="24"/>
        </w:rPr>
        <w:t xml:space="preserve"> São considerados de produção própria os alimentos in natura, os processados, os beneficiados ou os industrializados, resultantes das atividades dos beneficiários referidos no artigo 3º e no artigo 5º desta Lei.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Parágrafo Segundo: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limite de comercialização por DAP ou CAF Física ou jurídica será definido por Decreto.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7º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A Chamada pública deverá ter ampla divulgação para a participação dos agricultores familiares e/ou suas de organizações interessadas e deverá permanecer aberta ao recebimento de propostas por pelo menos 10 dias.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>Parágrafo Único: O modelo de chamada pública e de seus anexos será definido por Decreto.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8º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  Preços de aquisição: para o cálculo do preço de aquisição dos alimentos, será adotada a seguinte metodologia: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preço de aquisição a ser pago ao agricultor fornecedor ou a suas organizações, pelos alimentos, será o preço médio pesquisado em, no mínimo, três mercados em âmbito local, priorizando a feira de alimentos da agricultura familiar, </w:t>
      </w:r>
      <w:r w:rsidRPr="009A19E4">
        <w:rPr>
          <w:rFonts w:ascii="Times New Roman" w:hAnsi="Times New Roman" w:cs="Times New Roman"/>
          <w:sz w:val="24"/>
          <w:szCs w:val="24"/>
        </w:rPr>
        <w:lastRenderedPageBreak/>
        <w:t>quando houver, incluídos todos os custos operacionais, taxas, tributos e quaisquer outros necessários para fornecimento/entrega em local definido na chamada pública;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na impossibilidade da pesquisa ser realizada em âmbito local, deverá ser realizada ou complementada em âmbito territorial, estadual ou nacional, nesta ordem;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na impossibilidade de pesquisa de preço para a compra alimentos orgânicos ou agroecológicos, os preços poderão ser acrescidos em até 30% (trinta por cento) em relação aos preços estabelecidos para alimentos convencionais.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9A19E4">
        <w:rPr>
          <w:rFonts w:ascii="Times New Roman" w:hAnsi="Times New Roman" w:cs="Times New Roman"/>
          <w:sz w:val="24"/>
          <w:szCs w:val="24"/>
        </w:rPr>
        <w:t>Os preços de aquisição definidos pela Prefeitura de Ponte Preta, órgão comprador, devem constar na chamada pública e devem ser os preços pagos ao agricultor familiar, empreendedor familiar rural e/ou suas organizações pela venda do alimento.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Art. 9º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alimentos amparados pelo Programa Municipal de Aquisição de Alimentos da Agricultura Familiar - PMAA são: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alimentos de origem vegetal in natura e/ou processados;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alimentos de origem animal;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alimentos a serem adquiridos devem atender ao disposto na legislação de alimentos, estabelecida pela Agência Nacional de Vigilância Sanitária – ANVISA, do Ministério da Saúde e pelo Ministério da Agricultura, Pecuária e Abastecimento – MAPA.</w:t>
      </w:r>
      <w:r w:rsidRPr="009A19E4">
        <w:rPr>
          <w:rFonts w:ascii="Times New Roman" w:hAnsi="Times New Roman" w:cs="Times New Roman"/>
          <w:sz w:val="24"/>
          <w:szCs w:val="24"/>
        </w:rPr>
        <w:tab/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10º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alimentos adquiridos no âmbito do PMAA serão destinados para: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consumo de pessoas ou famílias em situação de insegurança alimentar e nutricional;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abastecimento da rede </w:t>
      </w:r>
      <w:proofErr w:type="spellStart"/>
      <w:r w:rsidRPr="009A19E4">
        <w:rPr>
          <w:rFonts w:ascii="Times New Roman" w:hAnsi="Times New Roman" w:cs="Times New Roman"/>
          <w:sz w:val="24"/>
          <w:szCs w:val="24"/>
        </w:rPr>
        <w:t>socioassistencial</w:t>
      </w:r>
      <w:proofErr w:type="spellEnd"/>
      <w:r w:rsidRPr="009A19E4">
        <w:rPr>
          <w:rFonts w:ascii="Times New Roman" w:hAnsi="Times New Roman" w:cs="Times New Roman"/>
          <w:sz w:val="24"/>
          <w:szCs w:val="24"/>
        </w:rPr>
        <w:t>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III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abastecimento de equipamentos de alimentação e nutrição;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IV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abastecimento da rede pública e filantrópica de ensino do município de Ponte Preta;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 xml:space="preserve">V - </w:t>
      </w:r>
      <w:r w:rsidRPr="009A19E4">
        <w:rPr>
          <w:rFonts w:ascii="Times New Roman" w:hAnsi="Times New Roman" w:cs="Times New Roman"/>
          <w:sz w:val="24"/>
          <w:szCs w:val="24"/>
        </w:rPr>
        <w:t>A constituição de estoques públicos de alimentos, destinados a ações de abastecimento social;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 xml:space="preserve">VI – </w:t>
      </w:r>
      <w:r w:rsidRPr="009A19E4">
        <w:rPr>
          <w:rFonts w:ascii="Times New Roman" w:hAnsi="Times New Roman" w:cs="Times New Roman"/>
          <w:sz w:val="24"/>
          <w:szCs w:val="24"/>
        </w:rPr>
        <w:t>Abastecimento das demais instituições públicas com fornecimento regular de alimentação (refeições, cestas), tais como CRAS, CREAS;...</w:t>
      </w:r>
    </w:p>
    <w:p w:rsidR="009A19E4" w:rsidRPr="009A19E4" w:rsidRDefault="006C3E70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6C3E70">
        <w:rPr>
          <w:rFonts w:ascii="Times New Roman" w:hAnsi="Times New Roman" w:cs="Times New Roman"/>
          <w:b/>
          <w:sz w:val="24"/>
          <w:szCs w:val="24"/>
        </w:rPr>
        <w:t>VII –</w:t>
      </w:r>
      <w:r w:rsidR="009A19E4" w:rsidRPr="009A19E4">
        <w:rPr>
          <w:rFonts w:ascii="Times New Roman" w:hAnsi="Times New Roman" w:cs="Times New Roman"/>
          <w:sz w:val="24"/>
          <w:szCs w:val="24"/>
        </w:rPr>
        <w:t xml:space="preserve"> Para emergências ou calamidade pública;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VIII –</w:t>
      </w:r>
      <w:r w:rsidRPr="009A19E4">
        <w:rPr>
          <w:rFonts w:ascii="Times New Roman" w:hAnsi="Times New Roman" w:cs="Times New Roman"/>
          <w:sz w:val="24"/>
          <w:szCs w:val="24"/>
        </w:rPr>
        <w:t xml:space="preserve"> Atendimento de toda e qualquer demanda por alimentos estabelecida por parte da Prefeitura de Ponte Preta;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11 -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  A exigência documental para a habilitação dos proponentes e respectivas propostas de que se trata esta lei será disposta em Decreto.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12 -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recursos para aplicação no PMAA correrão à conta das dotações alocadas na Secretaria Municipal de Assistência Social, Secretaria Municipal de Educação e demais secretarias municipais__.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13 -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Caberá à Secretaria Municipal da Fazenda a adoção de todas as providências referentes ao procedimento de empenho e liquidação dos alimentos adquiridos pelo PMAA dos beneficiários devidamente habilitados no PMAA.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14 -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É dispensável o procedimento licitatório na aquisição dos alimentos amparados por esta Lei, oriundos dos agricultores familiares, em conformidade com o artigo 4º da Lei Federal nº 14.628/23 e alterações.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15 -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Os casos omissos nesta Lei, no que se refere à execução da Política Municipal de Aquisição de Alimentos da Agricultura Familiar, serão dirimidos pelo Grupo Gestor através de resoluções.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>Parágrafo Único: O Grupo Gestor do PMAA será criado e suas atribuições estabelecidas por Decreto.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16 -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Fica o Poder Executivo Municipal autorizado a providenciar logística para recepção, armazenamento e distribuição dos alimentos amparados pelo Programa Municipal de Aquisição de Alimentos da Agricultura Familiar.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17 -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</w:t>
      </w:r>
      <w:proofErr w:type="gramStart"/>
      <w:r w:rsidRPr="009A19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A19E4">
        <w:rPr>
          <w:rFonts w:ascii="Times New Roman" w:hAnsi="Times New Roman" w:cs="Times New Roman"/>
          <w:sz w:val="24"/>
          <w:szCs w:val="24"/>
        </w:rPr>
        <w:t>conta de verbas próprias do orçamento vigente, bem como através de recebimento de repasses advindos do Estado, União, emendas impositivas e particular.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18 -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As disposições desta Lei, no que couber, ficam inclusas no Plano Plurianual de Investimentos e na Lei de Diretrizes Orçamentárias, vigentes neste exercício.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19 –</w:t>
      </w:r>
      <w:r w:rsidRPr="009A19E4">
        <w:rPr>
          <w:rFonts w:ascii="Times New Roman" w:hAnsi="Times New Roman" w:cs="Times New Roman"/>
          <w:sz w:val="24"/>
          <w:szCs w:val="24"/>
        </w:rPr>
        <w:t xml:space="preserve"> O Poder Executivo regulamentará, no que couber, mediante Decreto, a presente Lei.</w:t>
      </w:r>
    </w:p>
    <w:p w:rsidR="009A19E4" w:rsidRP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20 -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A19E4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 xml:space="preserve"> </w:t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6C3E70">
        <w:rPr>
          <w:rFonts w:ascii="Times New Roman" w:hAnsi="Times New Roman" w:cs="Times New Roman"/>
          <w:b/>
          <w:sz w:val="24"/>
          <w:szCs w:val="24"/>
        </w:rPr>
        <w:t>Art. 21 -</w:t>
      </w:r>
      <w:r w:rsidRPr="009A19E4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  <w:r w:rsidRPr="009A19E4">
        <w:rPr>
          <w:rFonts w:ascii="Times New Roman" w:hAnsi="Times New Roman" w:cs="Times New Roman"/>
          <w:sz w:val="24"/>
          <w:szCs w:val="24"/>
        </w:rPr>
        <w:tab/>
      </w:r>
    </w:p>
    <w:p w:rsidR="006C3E70" w:rsidRPr="009A19E4" w:rsidRDefault="006C3E70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Pr="00EC184D" w:rsidRDefault="009A19E4" w:rsidP="0043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ab/>
      </w:r>
      <w:r w:rsidRPr="009A19E4">
        <w:rPr>
          <w:rFonts w:ascii="Times New Roman" w:hAnsi="Times New Roman" w:cs="Times New Roman"/>
          <w:sz w:val="24"/>
          <w:szCs w:val="24"/>
        </w:rPr>
        <w:tab/>
      </w:r>
      <w:r w:rsidR="006C3E70" w:rsidRPr="00EC184D">
        <w:rPr>
          <w:rFonts w:ascii="Times New Roman" w:hAnsi="Times New Roman" w:cs="Times New Roman"/>
          <w:sz w:val="24"/>
          <w:szCs w:val="24"/>
        </w:rPr>
        <w:t>Gabinete do Prefeito Municipal de Ponte Preta, aos 17 dias do mês de julho do ano de 2025</w:t>
      </w:r>
      <w:r w:rsidR="007717CA">
        <w:rPr>
          <w:rFonts w:ascii="Times New Roman" w:hAnsi="Times New Roman" w:cs="Times New Roman"/>
          <w:sz w:val="24"/>
          <w:szCs w:val="24"/>
        </w:rPr>
        <w:t>.</w:t>
      </w:r>
    </w:p>
    <w:p w:rsidR="009A19E4" w:rsidRDefault="009A19E4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C1D" w:rsidRDefault="00434C1D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C1D" w:rsidRPr="009A19E4" w:rsidRDefault="00434C1D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9E4" w:rsidRPr="006C3E70" w:rsidRDefault="009A19E4" w:rsidP="00434C1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70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9A19E4" w:rsidRPr="009A19E4" w:rsidRDefault="009A19E4" w:rsidP="00434C1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>Prefeito Municipal</w:t>
      </w:r>
    </w:p>
    <w:p w:rsidR="009A19E4" w:rsidRDefault="009A19E4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Pr="00EC184D" w:rsidRDefault="006C3E70" w:rsidP="006C3E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4D">
        <w:rPr>
          <w:rFonts w:ascii="Times New Roman" w:hAnsi="Times New Roman" w:cs="Times New Roman"/>
          <w:sz w:val="24"/>
          <w:szCs w:val="24"/>
        </w:rPr>
        <w:t>Ao Exmo. Sr.</w:t>
      </w:r>
    </w:p>
    <w:p w:rsidR="006C3E70" w:rsidRPr="00EC184D" w:rsidRDefault="006C3E70" w:rsidP="006C3E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84D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6C3E70" w:rsidRPr="00EC184D" w:rsidRDefault="006C3E70" w:rsidP="006C3E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4D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6C3E70" w:rsidRPr="00EC184D" w:rsidRDefault="006C3E70" w:rsidP="006C3E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4D">
        <w:rPr>
          <w:rFonts w:ascii="Times New Roman" w:hAnsi="Times New Roman" w:cs="Times New Roman"/>
          <w:sz w:val="24"/>
          <w:szCs w:val="24"/>
        </w:rPr>
        <w:t>Nesta Cidade</w:t>
      </w:r>
    </w:p>
    <w:p w:rsidR="006C3E70" w:rsidRPr="00EC184D" w:rsidRDefault="006C3E70" w:rsidP="006C3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Pr="00EC184D" w:rsidRDefault="006C3E70" w:rsidP="006C3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70" w:rsidRPr="00EC184D" w:rsidRDefault="006C3E70" w:rsidP="006C3E70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</w:rPr>
      </w:pPr>
      <w:r w:rsidRPr="00EC184D">
        <w:rPr>
          <w:rFonts w:ascii="Times New Roman" w:hAnsi="Times New Roman" w:cs="Times New Roman"/>
          <w:sz w:val="24"/>
          <w:szCs w:val="24"/>
        </w:rPr>
        <w:t xml:space="preserve"> </w:t>
      </w:r>
      <w:r w:rsidRPr="00EC184D">
        <w:rPr>
          <w:rFonts w:ascii="Times New Roman" w:hAnsi="Times New Roman" w:cs="Times New Roman"/>
          <w:sz w:val="24"/>
          <w:szCs w:val="24"/>
        </w:rPr>
        <w:tab/>
      </w:r>
      <w:r w:rsidRPr="00EC184D">
        <w:rPr>
          <w:rFonts w:ascii="Times New Roman" w:hAnsi="Times New Roman" w:cs="Times New Roman"/>
          <w:bCs/>
          <w:snapToGrid w:val="0"/>
          <w:kern w:val="20"/>
          <w:sz w:val="24"/>
          <w:szCs w:val="24"/>
        </w:rPr>
        <w:t xml:space="preserve">Assunto: </w:t>
      </w:r>
      <w:r w:rsidRPr="00EC184D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</w:rPr>
        <w:t>Encaminhamento e Justificativa do Projeto de Lei nº 0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</w:rPr>
        <w:t>40</w:t>
      </w:r>
      <w:r w:rsidRPr="00EC184D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</w:rPr>
        <w:t>/2025</w:t>
      </w:r>
    </w:p>
    <w:p w:rsidR="009A19E4" w:rsidRPr="009A19E4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9A19E4">
        <w:rPr>
          <w:rFonts w:ascii="Times New Roman" w:hAnsi="Times New Roman" w:cs="Times New Roman"/>
          <w:sz w:val="24"/>
          <w:szCs w:val="24"/>
        </w:rPr>
        <w:t>O presente projeto de lei tem por objetivo instituir o Programa Municipal de Aquisição de Alimentos da Agricultura Familiar – PMAA.</w:t>
      </w:r>
    </w:p>
    <w:p w:rsidR="009A19E4" w:rsidRPr="009A19E4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9A19E4">
        <w:rPr>
          <w:rFonts w:ascii="Times New Roman" w:hAnsi="Times New Roman" w:cs="Times New Roman"/>
          <w:sz w:val="24"/>
          <w:szCs w:val="24"/>
        </w:rPr>
        <w:t>O Programa Municipal de Aquisição de Alimentos da Agricultura Familiar – PMAA tem como diretrizes a implementação de ações de estímulo à aquisição de alimentos produzidos pela agricultura familiar a nível local.</w:t>
      </w:r>
    </w:p>
    <w:p w:rsidR="009A19E4" w:rsidRPr="009A19E4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9A19E4">
        <w:rPr>
          <w:rFonts w:ascii="Times New Roman" w:hAnsi="Times New Roman" w:cs="Times New Roman"/>
          <w:sz w:val="24"/>
          <w:szCs w:val="24"/>
        </w:rPr>
        <w:t>O Programa Municipal de Aquisição de Alimentos da Agricultura Familiar – PMAA visa complementar aquele similar existente a nível Federal, amplificando os efeitos daquele a nível local.</w:t>
      </w:r>
    </w:p>
    <w:p w:rsidR="009A19E4" w:rsidRPr="009A19E4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9A19E4">
        <w:rPr>
          <w:rFonts w:ascii="Times New Roman" w:hAnsi="Times New Roman" w:cs="Times New Roman"/>
          <w:sz w:val="24"/>
          <w:szCs w:val="24"/>
        </w:rPr>
        <w:t>Se trata de uma iniciativa importante e pioneira na região, que se pretende tenha eco nos demais municípios, e visa fortalecer a agricultura familiar e garantir o acesso a alimentos de melhor qualidade aqui produzidos.</w:t>
      </w:r>
    </w:p>
    <w:p w:rsidR="009A19E4" w:rsidRPr="009A19E4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9A19E4">
        <w:rPr>
          <w:rFonts w:ascii="Times New Roman" w:hAnsi="Times New Roman" w:cs="Times New Roman"/>
          <w:sz w:val="24"/>
          <w:szCs w:val="24"/>
        </w:rPr>
        <w:t>O programa de aquisição de alimentos é conhecido e temos que contempla o interesse público local.</w:t>
      </w:r>
    </w:p>
    <w:p w:rsidR="009A19E4" w:rsidRPr="009A19E4" w:rsidRDefault="009A19E4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9E4" w:rsidRDefault="006C3E70" w:rsidP="009A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19E4" w:rsidRPr="009A19E4">
        <w:rPr>
          <w:rFonts w:ascii="Times New Roman" w:hAnsi="Times New Roman" w:cs="Times New Roman"/>
          <w:sz w:val="24"/>
          <w:szCs w:val="24"/>
        </w:rPr>
        <w:t>Assim é que submetemos o presente a apreciação dos Nobres Edis.</w:t>
      </w:r>
    </w:p>
    <w:p w:rsidR="00434C1D" w:rsidRDefault="00434C1D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C1D" w:rsidRDefault="00434C1D" w:rsidP="009A1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C1D" w:rsidRPr="006C3E70" w:rsidRDefault="00434C1D" w:rsidP="00434C1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70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434C1D" w:rsidRPr="009A19E4" w:rsidRDefault="00434C1D" w:rsidP="00434C1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9E4">
        <w:rPr>
          <w:rFonts w:ascii="Times New Roman" w:hAnsi="Times New Roman" w:cs="Times New Roman"/>
          <w:sz w:val="24"/>
          <w:szCs w:val="24"/>
        </w:rPr>
        <w:t>Prefeito Municipal</w:t>
      </w:r>
    </w:p>
    <w:p w:rsidR="00434C1D" w:rsidRPr="009A19E4" w:rsidRDefault="00434C1D" w:rsidP="00434C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4C1D" w:rsidRPr="009A19E4" w:rsidSect="006C3E70">
      <w:pgSz w:w="11906" w:h="16838"/>
      <w:pgMar w:top="1985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4"/>
    <w:rsid w:val="00131A2D"/>
    <w:rsid w:val="00434C1D"/>
    <w:rsid w:val="00604A23"/>
    <w:rsid w:val="006C3E70"/>
    <w:rsid w:val="007458E8"/>
    <w:rsid w:val="007717CA"/>
    <w:rsid w:val="009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7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CFA9-CB78-4F92-82CA-297C103C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2025-07-17T15:56:00Z</cp:lastPrinted>
  <dcterms:created xsi:type="dcterms:W3CDTF">2025-07-18T11:17:00Z</dcterms:created>
  <dcterms:modified xsi:type="dcterms:W3CDTF">2025-07-18T11:17:00Z</dcterms:modified>
</cp:coreProperties>
</file>